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 w:val="0"/>
            <w:vAlign w:val="top"/>
          </w:tcPr>
          <w:p>
            <w:pPr>
              <w:spacing w:line="1000" w:lineRule="exact"/>
              <w:rPr>
                <w:rFonts w:eastAsia="华文中宋"/>
                <w:b/>
                <w:bCs/>
                <w:color w:val="FF0000"/>
                <w:sz w:val="52"/>
              </w:rPr>
            </w:pPr>
            <w:bookmarkStart w:id="0" w:name="topTitle"/>
            <w:r>
              <w:rPr>
                <w:rFonts w:hAnsi="华文中宋" w:eastAsia="华文中宋"/>
                <w:b/>
                <w:bCs/>
                <w:snapToGrid w:val="0"/>
                <w:color w:val="FF0000"/>
                <w:spacing w:val="6"/>
                <w:w w:val="65"/>
                <w:kern w:val="0"/>
                <w:sz w:val="100"/>
                <w:szCs w:val="100"/>
              </w:rPr>
              <w:t>中国科学院深圳先进技术研究</w:t>
            </w:r>
            <w:r>
              <w:rPr>
                <w:rFonts w:hAnsi="华文中宋" w:eastAsia="华文中宋"/>
                <w:b/>
                <w:bCs/>
                <w:snapToGrid w:val="0"/>
                <w:color w:val="FF0000"/>
                <w:spacing w:val="-36"/>
                <w:w w:val="65"/>
                <w:kern w:val="0"/>
                <w:sz w:val="100"/>
                <w:szCs w:val="100"/>
              </w:rPr>
              <w:t>院</w:t>
            </w:r>
            <w:bookmarkEnd w:id="0"/>
          </w:p>
        </w:tc>
      </w:tr>
    </w:tbl>
    <w:p>
      <w:pPr>
        <w:spacing w:before="240" w:beforeLines="100" w:line="7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eastAsia="华文中宋"/>
          <w:b/>
          <w:bCs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6200775" cy="0"/>
                <wp:effectExtent l="0" t="22225" r="9525" b="34925"/>
                <wp:wrapNone/>
                <wp:docPr id="1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-27.5pt;margin-top:0pt;height:0pt;width:488.25pt;z-index:251659264;mso-width-relative:page;mso-height-relative:page;" filled="f" stroked="t" coordsize="21600,21600" o:gfxdata="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VoGlDUAAAABQEAAA8AAAAA&#10;AAAAAQAgAAAAIgAAAGRycy9kb3ducmV2LnhtbFBLAQIUABQAAAAIAIdO4kBuRpHy3wEAANsDAAAO&#10;AAAAAAAAAAEAIAAAACMBAABkcnMvZTJvRG9jLnhtbFBLBQYAAAAABgAGAFkBAAB0BQAAAAA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华文中宋"/>
          <w:b/>
          <w:bCs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66675</wp:posOffset>
                </wp:positionV>
                <wp:extent cx="6200775" cy="0"/>
                <wp:effectExtent l="0" t="0" r="0" b="0"/>
                <wp:wrapNone/>
                <wp:docPr id="2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-27.2pt;margin-top:5.25pt;height:0pt;width:488.25pt;z-index:251660288;mso-width-relative:page;mso-height-relative:page;" filled="f" stroked="t" coordsize="21600,21600" o:gfxdata="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cGVdcAAAAJAQAADwAAAAAA&#10;AAABACAAAAAiAAAAZHJzL2Rvd25yZXYueG1sUEsBAhQAFAAAAAgAh07iQO8BctHbAQAA2wMAAA4A&#10;AAAAAAAAAQAgAAAAJgEAAGRycy9lMm9Eb2MueG1sUEsFBgAAAAAGAAYAWQEAAHM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华文中宋"/>
          <w:b/>
          <w:bCs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9977755</wp:posOffset>
                </wp:positionV>
                <wp:extent cx="6200775" cy="0"/>
                <wp:effectExtent l="0" t="0" r="0" b="0"/>
                <wp:wrapNone/>
                <wp:docPr id="4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7" o:spid="_x0000_s1026" o:spt="20" style="position:absolute;left:0pt;margin-left:53.45pt;margin-top:785.65pt;height:0pt;width:488.25pt;mso-position-horizontal-relative:page;mso-position-vertical-relative:page;z-index:251662336;mso-width-relative:page;mso-height-relative:page;" filled="f" stroked="t" coordsize="21600,21600" o:gfxdata="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qe2iDZAAAADgEAAA8A&#10;AAAAAAAAAQAgAAAAIgAAAGRycy9kb3ducmV2LnhtbFBLAQIUABQAAAAIAIdO4kB4YCGn3QEAANsD&#10;AAAOAAAAAAAAAAEAIAAAACgBAABkcnMvZTJvRG9jLnhtbFBLBQYAAAAABgAGAFkBAAB3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华文中宋"/>
          <w:b/>
          <w:bCs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10048240</wp:posOffset>
                </wp:positionV>
                <wp:extent cx="6200775" cy="0"/>
                <wp:effectExtent l="0" t="22225" r="9525" b="34925"/>
                <wp:wrapNone/>
                <wp:docPr id="3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6" o:spid="_x0000_s1026" o:spt="20" style="position:absolute;left:0pt;margin-left:53.15pt;margin-top:791.2pt;height:0pt;width:488.25pt;mso-position-horizontal-relative:page;mso-position-vertical-relative:page;z-index:251661312;mso-width-relative:page;mso-height-relative:page;" filled="f" stroked="t" coordsize="21600,21600" o:gfxdata="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QLk22AAAAA4BAAAP&#10;AAAAAAAAAAEAIAAAACIAAABkcnMvZG93bnJldi54bWxQSwECFAAUAAAACACHTuJAXriuG98BAADb&#10;AwAADgAAAAAAAAABACAAAAAnAQAAZHJzL2Uyb0RvYy54bWxQSwUGAAAAAAYABgBZAQAAeAUAAAAA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1" w:name="archiveTime"/>
      <w:bookmarkEnd w:id="1"/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单阵元平面/球面脑刺激超声换能器制作及声学测试</w:t>
      </w:r>
      <w:r>
        <w:rPr>
          <w:rFonts w:ascii="仿宋" w:hAnsi="仿宋" w:eastAsia="仿宋"/>
          <w:b/>
          <w:sz w:val="32"/>
          <w:szCs w:val="32"/>
        </w:rPr>
        <w:t>”</w:t>
      </w:r>
    </w:p>
    <w:p>
      <w:pPr>
        <w:spacing w:before="240" w:beforeLines="100" w:line="7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关联业务公示</w: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根据</w:t>
      </w:r>
      <w:r>
        <w:rPr>
          <w:rFonts w:hint="eastAsia" w:ascii="仿宋" w:hAnsi="仿宋" w:eastAsia="仿宋"/>
          <w:sz w:val="24"/>
          <w:szCs w:val="24"/>
        </w:rPr>
        <w:t>《中国科学院关于加强科研项目关联业务管理的暂行规定》(科发条财字﹝2015﹞125号)</w:t>
      </w:r>
      <w:r>
        <w:rPr>
          <w:rFonts w:ascii="仿宋" w:hAnsi="仿宋" w:eastAsia="仿宋"/>
          <w:sz w:val="24"/>
          <w:szCs w:val="24"/>
        </w:rPr>
        <w:t xml:space="preserve">，现对如下拟开展的关联业务进行公示。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一、所属项目及</w:t>
      </w:r>
      <w:r>
        <w:rPr>
          <w:rFonts w:hint="eastAsia" w:ascii="仿宋" w:hAnsi="仿宋" w:eastAsia="仿宋"/>
          <w:sz w:val="24"/>
          <w:szCs w:val="24"/>
        </w:rPr>
        <w:t>委托业务申请</w:t>
      </w:r>
      <w:r>
        <w:rPr>
          <w:rFonts w:ascii="仿宋" w:hAnsi="仿宋" w:eastAsia="仿宋"/>
          <w:sz w:val="24"/>
          <w:szCs w:val="24"/>
        </w:rPr>
        <w:t xml:space="preserve">人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项目号：</w:t>
      </w:r>
      <w:r>
        <w:rPr>
          <w:rFonts w:hint="eastAsia" w:ascii="仿宋" w:hAnsi="仿宋" w:eastAsia="仿宋"/>
          <w:sz w:val="24"/>
          <w:szCs w:val="24"/>
          <w:highlight w:val="none"/>
        </w:rPr>
        <w:t>SE09456</w:t>
      </w:r>
      <w:r>
        <w:rPr>
          <w:rFonts w:ascii="仿宋" w:hAnsi="仿宋" w:eastAsia="仿宋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项目名称：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超声深部脑刺激对神经退行性疾病的治疗作用及其机制研究 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　　申请人：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牛丽丽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　　二、委托事项及价款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　　委托业务内容：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单阵元平面/球面脑刺激超声换能器制作及声学测试</w:t>
      </w:r>
      <w:r>
        <w:rPr>
          <w:rFonts w:ascii="仿宋" w:hAnsi="仿宋" w:eastAsia="仿宋"/>
          <w:sz w:val="24"/>
          <w:szCs w:val="24"/>
          <w:highlight w:val="none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业务金额：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18.72</w:t>
      </w:r>
      <w:r>
        <w:rPr>
          <w:rFonts w:ascii="仿宋" w:hAnsi="仿宋" w:eastAsia="仿宋"/>
          <w:sz w:val="24"/>
          <w:szCs w:val="24"/>
          <w:highlight w:val="none"/>
        </w:rPr>
        <w:t xml:space="preserve">万元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　　三、委托业务关联方单位名称及关联关系：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关联方单位名称：</w:t>
      </w:r>
      <w:r>
        <w:rPr>
          <w:rFonts w:hint="eastAsia" w:ascii="仿宋" w:hAnsi="仿宋" w:eastAsia="仿宋"/>
          <w:sz w:val="24"/>
          <w:szCs w:val="24"/>
          <w:highlight w:val="none"/>
        </w:rPr>
        <w:t>中科绿谷（深圳）医疗科技有限公司</w:t>
      </w:r>
      <w:r>
        <w:rPr>
          <w:rFonts w:ascii="仿宋" w:hAnsi="仿宋" w:eastAsia="仿宋"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关联关系：</w:t>
      </w:r>
      <w:r>
        <w:rPr>
          <w:rFonts w:ascii="仿宋" w:hAnsi="仿宋" w:eastAsia="仿宋"/>
          <w:sz w:val="24"/>
          <w:szCs w:val="24"/>
          <w:highlight w:val="none"/>
        </w:rPr>
        <w:t>先进</w:t>
      </w:r>
      <w:r>
        <w:rPr>
          <w:rFonts w:ascii="仿宋" w:hAnsi="仿宋" w:eastAsia="仿宋"/>
          <w:spacing w:val="-3"/>
          <w:sz w:val="24"/>
          <w:szCs w:val="24"/>
          <w:highlight w:val="none"/>
        </w:rPr>
        <w:t>院</w:t>
      </w:r>
      <w:r>
        <w:rPr>
          <w:rFonts w:ascii="仿宋" w:hAnsi="仿宋" w:eastAsia="仿宋"/>
          <w:sz w:val="24"/>
          <w:szCs w:val="24"/>
          <w:highlight w:val="none"/>
        </w:rPr>
        <w:t>参</w:t>
      </w:r>
      <w:r>
        <w:rPr>
          <w:rFonts w:ascii="仿宋" w:hAnsi="仿宋" w:eastAsia="仿宋"/>
          <w:spacing w:val="-3"/>
          <w:sz w:val="24"/>
          <w:szCs w:val="24"/>
          <w:highlight w:val="none"/>
        </w:rPr>
        <w:t>与</w:t>
      </w:r>
      <w:r>
        <w:rPr>
          <w:rFonts w:ascii="仿宋" w:hAnsi="仿宋" w:eastAsia="仿宋"/>
          <w:sz w:val="24"/>
          <w:szCs w:val="24"/>
          <w:highlight w:val="none"/>
        </w:rPr>
        <w:t>投资或</w:t>
      </w:r>
      <w:r>
        <w:rPr>
          <w:rFonts w:ascii="仿宋" w:hAnsi="仿宋" w:eastAsia="仿宋"/>
          <w:spacing w:val="-3"/>
          <w:sz w:val="24"/>
          <w:szCs w:val="24"/>
          <w:highlight w:val="none"/>
        </w:rPr>
        <w:t>入</w:t>
      </w:r>
      <w:r>
        <w:rPr>
          <w:rFonts w:ascii="仿宋" w:hAnsi="仿宋" w:eastAsia="仿宋"/>
          <w:sz w:val="24"/>
          <w:szCs w:val="24"/>
          <w:highlight w:val="none"/>
        </w:rPr>
        <w:t>股</w:t>
      </w:r>
      <w:r>
        <w:rPr>
          <w:rFonts w:ascii="仿宋" w:hAnsi="仿宋" w:eastAsia="仿宋"/>
          <w:spacing w:val="-3"/>
          <w:sz w:val="24"/>
          <w:szCs w:val="24"/>
          <w:highlight w:val="none"/>
        </w:rPr>
        <w:t>的</w:t>
      </w:r>
      <w:r>
        <w:rPr>
          <w:rFonts w:ascii="仿宋" w:hAnsi="仿宋" w:eastAsia="仿宋"/>
          <w:sz w:val="24"/>
          <w:szCs w:val="24"/>
          <w:highlight w:val="none"/>
        </w:rPr>
        <w:t>企业</w:t>
      </w:r>
      <w:r>
        <w:rPr>
          <w:rFonts w:ascii="仿宋" w:hAnsi="仿宋" w:eastAsia="仿宋"/>
          <w:sz w:val="24"/>
          <w:szCs w:val="24"/>
        </w:rPr>
        <w:t>　　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四、公示期及联系方式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　　公示期为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2022</w:t>
      </w:r>
      <w:r>
        <w:rPr>
          <w:rFonts w:ascii="仿宋" w:hAnsi="仿宋" w:eastAsia="仿宋" w:cs="Times New Roman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4</w:t>
      </w:r>
      <w:r>
        <w:rPr>
          <w:rFonts w:ascii="仿宋" w:hAnsi="仿宋" w:eastAsia="仿宋" w:cs="Times New Roman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15</w:t>
      </w:r>
      <w:r>
        <w:rPr>
          <w:rFonts w:ascii="仿宋" w:hAnsi="仿宋" w:eastAsia="仿宋" w:cs="Times New Roman"/>
          <w:sz w:val="24"/>
          <w:szCs w:val="24"/>
          <w:highlight w:val="none"/>
        </w:rPr>
        <w:t>日至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4</w:t>
      </w:r>
      <w:r>
        <w:rPr>
          <w:rFonts w:ascii="仿宋" w:hAnsi="仿宋" w:eastAsia="仿宋" w:cs="Times New Roman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19</w:t>
      </w:r>
      <w:r>
        <w:rPr>
          <w:rFonts w:ascii="仿宋" w:hAnsi="仿宋" w:eastAsia="仿宋" w:cs="Times New Roman"/>
          <w:sz w:val="24"/>
          <w:szCs w:val="24"/>
          <w:highlight w:val="none"/>
        </w:rPr>
        <w:t>日</w:t>
      </w:r>
      <w:r>
        <w:rPr>
          <w:rFonts w:ascii="仿宋" w:hAnsi="仿宋" w:eastAsia="仿宋"/>
          <w:sz w:val="24"/>
          <w:szCs w:val="24"/>
          <w:highlight w:val="none"/>
        </w:rPr>
        <w:t>（5</w:t>
      </w:r>
      <w:r>
        <w:rPr>
          <w:rFonts w:hint="eastAsia" w:ascii="仿宋" w:hAnsi="仿宋" w:eastAsia="仿宋"/>
          <w:sz w:val="24"/>
          <w:szCs w:val="24"/>
          <w:highlight w:val="none"/>
        </w:rPr>
        <w:t>个自然日）</w:t>
      </w:r>
      <w:r>
        <w:rPr>
          <w:rFonts w:ascii="仿宋" w:hAnsi="仿宋" w:eastAsia="仿宋"/>
          <w:sz w:val="24"/>
          <w:szCs w:val="24"/>
          <w:highlight w:val="none"/>
        </w:rPr>
        <w:t>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　　对公示内容有异议的，请在公示期内以实名书面（包括联系人、地址、联系电话）形式将意见反馈至联系人。　　 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 xml:space="preserve">　　联系人：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牛丽丽</w:t>
      </w:r>
    </w:p>
    <w:p>
      <w:pPr>
        <w:spacing w:line="360" w:lineRule="auto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hint="eastAsia" w:ascii="仿宋" w:hAnsi="仿宋" w:eastAsia="仿宋"/>
          <w:sz w:val="24"/>
          <w:szCs w:val="24"/>
        </w:rPr>
        <w:t>联系电话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86392484</w:t>
      </w:r>
    </w:p>
    <w:p>
      <w:pPr>
        <w:spacing w:line="360" w:lineRule="auto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　　电子邮箱：</w:t>
      </w:r>
      <w:r>
        <w:rPr>
          <w:rFonts w:hint="eastAsia" w:ascii="仿宋" w:hAnsi="仿宋" w:eastAsia="仿宋"/>
          <w:sz w:val="24"/>
          <w:szCs w:val="24"/>
        </w:rPr>
        <w:t>ll.niu@siat.ac.cn</w:t>
      </w:r>
      <w:bookmarkStart w:id="2" w:name="_GoBack"/>
      <w:bookmarkEnd w:id="2"/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　 </w:t>
      </w:r>
    </w:p>
    <w:p>
      <w:pPr>
        <w:jc w:val="right"/>
        <w:rPr>
          <w:rFonts w:eastAsia="仿宋_GB2312"/>
          <w:sz w:val="32"/>
          <w:szCs w:val="32"/>
          <w:highlight w:val="none"/>
        </w:rPr>
      </w:pPr>
      <w:r>
        <w:rPr>
          <w:rFonts w:ascii="仿宋" w:hAnsi="仿宋" w:eastAsia="仿宋"/>
          <w:sz w:val="24"/>
          <w:szCs w:val="24"/>
        </w:rPr>
        <w:t>　　</w:t>
      </w:r>
      <w:r>
        <w:rPr>
          <w:rFonts w:ascii="仿宋" w:hAnsi="仿宋" w:eastAsia="仿宋"/>
          <w:sz w:val="24"/>
          <w:szCs w:val="24"/>
          <w:highlight w:val="none"/>
        </w:rPr>
        <w:t>20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22</w:t>
      </w:r>
      <w:r>
        <w:rPr>
          <w:rFonts w:ascii="仿宋" w:hAnsi="仿宋" w:eastAsia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14</w:t>
      </w:r>
      <w:r>
        <w:rPr>
          <w:rFonts w:ascii="仿宋" w:hAnsi="仿宋" w:eastAsia="仿宋"/>
          <w:sz w:val="24"/>
          <w:szCs w:val="24"/>
          <w:highlight w:val="none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588" w:bottom="1701" w:left="158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Tahoma"/>
    <w:panose1 w:val="02010600030101010101"/>
    <w:charset w:val="01"/>
    <w:family w:val="roman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72" w:h="409" w:hRule="exact" w:wrap="around" w:vAnchor="text" w:hAnchor="page" w:x="9196" w:y="230"/>
      <w:rPr>
        <w:rStyle w:val="14"/>
        <w:rFonts w:hint="eastAsia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7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72" w:h="409" w:hRule="exact" w:wrap="around" w:vAnchor="text" w:hAnchor="page" w:x="1484" w:y="410"/>
      <w:rPr>
        <w:rStyle w:val="14"/>
        <w:rFonts w:hint="eastAsia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7"/>
      <w:ind w:right="360" w:firstLine="360"/>
      <w:rPr>
        <w:rFonts w:hint="eastAsia"/>
      </w:rPr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permStart w:id="0" w:edGrp="everyone"/>
    <w:perm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39"/>
    <w:rsid w:val="00001DA8"/>
    <w:rsid w:val="00003595"/>
    <w:rsid w:val="0000665B"/>
    <w:rsid w:val="000244A1"/>
    <w:rsid w:val="0002524F"/>
    <w:rsid w:val="00026D22"/>
    <w:rsid w:val="000303C5"/>
    <w:rsid w:val="00037692"/>
    <w:rsid w:val="0004146D"/>
    <w:rsid w:val="0004420A"/>
    <w:rsid w:val="000445FF"/>
    <w:rsid w:val="00045A8D"/>
    <w:rsid w:val="000605F3"/>
    <w:rsid w:val="0006659D"/>
    <w:rsid w:val="000716C0"/>
    <w:rsid w:val="00072C81"/>
    <w:rsid w:val="000A2081"/>
    <w:rsid w:val="000A5C3B"/>
    <w:rsid w:val="000B0A6F"/>
    <w:rsid w:val="000B69CF"/>
    <w:rsid w:val="000C637D"/>
    <w:rsid w:val="000D141E"/>
    <w:rsid w:val="000D79A8"/>
    <w:rsid w:val="000E3430"/>
    <w:rsid w:val="000E6C73"/>
    <w:rsid w:val="000F56E8"/>
    <w:rsid w:val="000F664A"/>
    <w:rsid w:val="00124FE9"/>
    <w:rsid w:val="001264B5"/>
    <w:rsid w:val="00132030"/>
    <w:rsid w:val="00137EC5"/>
    <w:rsid w:val="0016235D"/>
    <w:rsid w:val="00163AA7"/>
    <w:rsid w:val="00165E4F"/>
    <w:rsid w:val="00172FC5"/>
    <w:rsid w:val="00186718"/>
    <w:rsid w:val="00195B9A"/>
    <w:rsid w:val="001A20F0"/>
    <w:rsid w:val="001A366F"/>
    <w:rsid w:val="001A42DA"/>
    <w:rsid w:val="001C11A1"/>
    <w:rsid w:val="001C2335"/>
    <w:rsid w:val="001C2E19"/>
    <w:rsid w:val="001C3C19"/>
    <w:rsid w:val="001C4106"/>
    <w:rsid w:val="001C4213"/>
    <w:rsid w:val="001C6137"/>
    <w:rsid w:val="001E56BD"/>
    <w:rsid w:val="001F356F"/>
    <w:rsid w:val="00200D86"/>
    <w:rsid w:val="00210786"/>
    <w:rsid w:val="00210ED0"/>
    <w:rsid w:val="0021184D"/>
    <w:rsid w:val="00215902"/>
    <w:rsid w:val="00216618"/>
    <w:rsid w:val="00232289"/>
    <w:rsid w:val="002500D1"/>
    <w:rsid w:val="002553ED"/>
    <w:rsid w:val="002573D4"/>
    <w:rsid w:val="002733FF"/>
    <w:rsid w:val="00273C14"/>
    <w:rsid w:val="002773B3"/>
    <w:rsid w:val="002928D2"/>
    <w:rsid w:val="002A1001"/>
    <w:rsid w:val="002A39A3"/>
    <w:rsid w:val="002B0CB7"/>
    <w:rsid w:val="002B4928"/>
    <w:rsid w:val="002C628E"/>
    <w:rsid w:val="002D44E2"/>
    <w:rsid w:val="002E636F"/>
    <w:rsid w:val="00301739"/>
    <w:rsid w:val="00311ABE"/>
    <w:rsid w:val="00316B7D"/>
    <w:rsid w:val="00331ADB"/>
    <w:rsid w:val="003417A5"/>
    <w:rsid w:val="00355ADB"/>
    <w:rsid w:val="003604A4"/>
    <w:rsid w:val="00363C7C"/>
    <w:rsid w:val="00371726"/>
    <w:rsid w:val="003804E5"/>
    <w:rsid w:val="00381093"/>
    <w:rsid w:val="003837CB"/>
    <w:rsid w:val="003B08D7"/>
    <w:rsid w:val="003B4923"/>
    <w:rsid w:val="003C113F"/>
    <w:rsid w:val="003C3D95"/>
    <w:rsid w:val="003C4E60"/>
    <w:rsid w:val="003C5C42"/>
    <w:rsid w:val="003E31D0"/>
    <w:rsid w:val="003F7FCF"/>
    <w:rsid w:val="00407A4F"/>
    <w:rsid w:val="00417FF4"/>
    <w:rsid w:val="004253F2"/>
    <w:rsid w:val="004340A4"/>
    <w:rsid w:val="00437E39"/>
    <w:rsid w:val="00440F76"/>
    <w:rsid w:val="00441FA0"/>
    <w:rsid w:val="00442658"/>
    <w:rsid w:val="00452E92"/>
    <w:rsid w:val="0046300D"/>
    <w:rsid w:val="00466400"/>
    <w:rsid w:val="004842EB"/>
    <w:rsid w:val="004900C4"/>
    <w:rsid w:val="00492DEF"/>
    <w:rsid w:val="00493969"/>
    <w:rsid w:val="004A2D0D"/>
    <w:rsid w:val="004B161F"/>
    <w:rsid w:val="004D4B44"/>
    <w:rsid w:val="004F398F"/>
    <w:rsid w:val="004F67DC"/>
    <w:rsid w:val="00500CD4"/>
    <w:rsid w:val="00505B5A"/>
    <w:rsid w:val="005352B8"/>
    <w:rsid w:val="00566B8B"/>
    <w:rsid w:val="0057554F"/>
    <w:rsid w:val="0057581D"/>
    <w:rsid w:val="00592B70"/>
    <w:rsid w:val="005930BB"/>
    <w:rsid w:val="005978BD"/>
    <w:rsid w:val="005B7F92"/>
    <w:rsid w:val="005D2A41"/>
    <w:rsid w:val="005E5385"/>
    <w:rsid w:val="005F1A04"/>
    <w:rsid w:val="005F1E5B"/>
    <w:rsid w:val="005F228E"/>
    <w:rsid w:val="005F6EC4"/>
    <w:rsid w:val="00612204"/>
    <w:rsid w:val="006136F1"/>
    <w:rsid w:val="00613F94"/>
    <w:rsid w:val="00626A81"/>
    <w:rsid w:val="006273BB"/>
    <w:rsid w:val="0063677D"/>
    <w:rsid w:val="00661233"/>
    <w:rsid w:val="00662B3C"/>
    <w:rsid w:val="00662D67"/>
    <w:rsid w:val="006728DE"/>
    <w:rsid w:val="00681C00"/>
    <w:rsid w:val="0068274D"/>
    <w:rsid w:val="00686AA2"/>
    <w:rsid w:val="006A028A"/>
    <w:rsid w:val="006C6287"/>
    <w:rsid w:val="006C7FD9"/>
    <w:rsid w:val="006D43B4"/>
    <w:rsid w:val="006D4B32"/>
    <w:rsid w:val="006D4D49"/>
    <w:rsid w:val="006D5605"/>
    <w:rsid w:val="006E7799"/>
    <w:rsid w:val="007059BA"/>
    <w:rsid w:val="007063B2"/>
    <w:rsid w:val="0071155C"/>
    <w:rsid w:val="0072207E"/>
    <w:rsid w:val="00724AB7"/>
    <w:rsid w:val="00733836"/>
    <w:rsid w:val="00737121"/>
    <w:rsid w:val="0074794B"/>
    <w:rsid w:val="00752927"/>
    <w:rsid w:val="00752D04"/>
    <w:rsid w:val="007610DE"/>
    <w:rsid w:val="00762F3E"/>
    <w:rsid w:val="0076576F"/>
    <w:rsid w:val="0076677F"/>
    <w:rsid w:val="00771445"/>
    <w:rsid w:val="00772A50"/>
    <w:rsid w:val="00772B1D"/>
    <w:rsid w:val="007767EA"/>
    <w:rsid w:val="007A105D"/>
    <w:rsid w:val="00800485"/>
    <w:rsid w:val="00806475"/>
    <w:rsid w:val="00825791"/>
    <w:rsid w:val="0083378F"/>
    <w:rsid w:val="00843EF4"/>
    <w:rsid w:val="00854E98"/>
    <w:rsid w:val="0085665B"/>
    <w:rsid w:val="008579DE"/>
    <w:rsid w:val="008618D2"/>
    <w:rsid w:val="00861A57"/>
    <w:rsid w:val="00867BA8"/>
    <w:rsid w:val="00876F38"/>
    <w:rsid w:val="00886346"/>
    <w:rsid w:val="00887A24"/>
    <w:rsid w:val="0089513B"/>
    <w:rsid w:val="008A35F3"/>
    <w:rsid w:val="008B1E9A"/>
    <w:rsid w:val="008B43AA"/>
    <w:rsid w:val="008C0C4E"/>
    <w:rsid w:val="008C59DE"/>
    <w:rsid w:val="008C6A3C"/>
    <w:rsid w:val="008E7077"/>
    <w:rsid w:val="008F6334"/>
    <w:rsid w:val="00913C53"/>
    <w:rsid w:val="009259C4"/>
    <w:rsid w:val="009525EF"/>
    <w:rsid w:val="00971E81"/>
    <w:rsid w:val="00973FDB"/>
    <w:rsid w:val="009751B8"/>
    <w:rsid w:val="00995FE0"/>
    <w:rsid w:val="009B7D46"/>
    <w:rsid w:val="009C146B"/>
    <w:rsid w:val="009C3CEB"/>
    <w:rsid w:val="009C7342"/>
    <w:rsid w:val="009D7369"/>
    <w:rsid w:val="009E1D80"/>
    <w:rsid w:val="009F5A57"/>
    <w:rsid w:val="00A00360"/>
    <w:rsid w:val="00A14AAC"/>
    <w:rsid w:val="00A37C45"/>
    <w:rsid w:val="00A41081"/>
    <w:rsid w:val="00A51100"/>
    <w:rsid w:val="00A5364A"/>
    <w:rsid w:val="00A6253C"/>
    <w:rsid w:val="00A71E64"/>
    <w:rsid w:val="00A862C7"/>
    <w:rsid w:val="00A92118"/>
    <w:rsid w:val="00AB0DD0"/>
    <w:rsid w:val="00AC4236"/>
    <w:rsid w:val="00AD673E"/>
    <w:rsid w:val="00AE008B"/>
    <w:rsid w:val="00AF3C6A"/>
    <w:rsid w:val="00AF3CC1"/>
    <w:rsid w:val="00B0469E"/>
    <w:rsid w:val="00B06CCE"/>
    <w:rsid w:val="00B15FF4"/>
    <w:rsid w:val="00B16C8A"/>
    <w:rsid w:val="00B36D3C"/>
    <w:rsid w:val="00B42251"/>
    <w:rsid w:val="00B43159"/>
    <w:rsid w:val="00B51ECF"/>
    <w:rsid w:val="00B53863"/>
    <w:rsid w:val="00B61E05"/>
    <w:rsid w:val="00B61F25"/>
    <w:rsid w:val="00B95B14"/>
    <w:rsid w:val="00BC72E1"/>
    <w:rsid w:val="00BD0317"/>
    <w:rsid w:val="00BD2D99"/>
    <w:rsid w:val="00BD5ECE"/>
    <w:rsid w:val="00BE3F98"/>
    <w:rsid w:val="00BF0133"/>
    <w:rsid w:val="00BF58E5"/>
    <w:rsid w:val="00C05B1C"/>
    <w:rsid w:val="00C171E5"/>
    <w:rsid w:val="00C3367A"/>
    <w:rsid w:val="00C346B3"/>
    <w:rsid w:val="00C355CD"/>
    <w:rsid w:val="00C378A1"/>
    <w:rsid w:val="00C44751"/>
    <w:rsid w:val="00C51434"/>
    <w:rsid w:val="00C66292"/>
    <w:rsid w:val="00C72B5E"/>
    <w:rsid w:val="00C743F5"/>
    <w:rsid w:val="00C82B02"/>
    <w:rsid w:val="00C86507"/>
    <w:rsid w:val="00C91CAD"/>
    <w:rsid w:val="00CA08CB"/>
    <w:rsid w:val="00CA3B12"/>
    <w:rsid w:val="00CA65C8"/>
    <w:rsid w:val="00CB216F"/>
    <w:rsid w:val="00CB3976"/>
    <w:rsid w:val="00CD0F45"/>
    <w:rsid w:val="00CE1938"/>
    <w:rsid w:val="00CF45DF"/>
    <w:rsid w:val="00CF7F83"/>
    <w:rsid w:val="00D10AF3"/>
    <w:rsid w:val="00D10BA5"/>
    <w:rsid w:val="00D1189D"/>
    <w:rsid w:val="00D124E6"/>
    <w:rsid w:val="00D133A4"/>
    <w:rsid w:val="00D17C30"/>
    <w:rsid w:val="00D22A21"/>
    <w:rsid w:val="00D23109"/>
    <w:rsid w:val="00D24504"/>
    <w:rsid w:val="00D85302"/>
    <w:rsid w:val="00D93B8E"/>
    <w:rsid w:val="00D96529"/>
    <w:rsid w:val="00DA5687"/>
    <w:rsid w:val="00DC6A27"/>
    <w:rsid w:val="00DD4EF8"/>
    <w:rsid w:val="00DD7363"/>
    <w:rsid w:val="00DD7CA3"/>
    <w:rsid w:val="00DE0153"/>
    <w:rsid w:val="00DE1B25"/>
    <w:rsid w:val="00DF564E"/>
    <w:rsid w:val="00DF6309"/>
    <w:rsid w:val="00DF7C51"/>
    <w:rsid w:val="00E17D15"/>
    <w:rsid w:val="00E20BCF"/>
    <w:rsid w:val="00E243D0"/>
    <w:rsid w:val="00E32BE0"/>
    <w:rsid w:val="00E357A1"/>
    <w:rsid w:val="00E3765C"/>
    <w:rsid w:val="00E4077D"/>
    <w:rsid w:val="00E46139"/>
    <w:rsid w:val="00E51530"/>
    <w:rsid w:val="00E57A6F"/>
    <w:rsid w:val="00E66565"/>
    <w:rsid w:val="00E81101"/>
    <w:rsid w:val="00E97135"/>
    <w:rsid w:val="00EA4802"/>
    <w:rsid w:val="00EA5306"/>
    <w:rsid w:val="00EB049D"/>
    <w:rsid w:val="00EC124A"/>
    <w:rsid w:val="00EC2EF8"/>
    <w:rsid w:val="00EC75B2"/>
    <w:rsid w:val="00ED377B"/>
    <w:rsid w:val="00EF17B8"/>
    <w:rsid w:val="00EF1EE4"/>
    <w:rsid w:val="00EF6987"/>
    <w:rsid w:val="00F13B4F"/>
    <w:rsid w:val="00F6044B"/>
    <w:rsid w:val="00F612EE"/>
    <w:rsid w:val="00F64266"/>
    <w:rsid w:val="00F74BBD"/>
    <w:rsid w:val="00F811B5"/>
    <w:rsid w:val="00F863E1"/>
    <w:rsid w:val="00F874BF"/>
    <w:rsid w:val="00FA6D2E"/>
    <w:rsid w:val="00FC0337"/>
    <w:rsid w:val="00FC41F7"/>
    <w:rsid w:val="00FD25B4"/>
    <w:rsid w:val="00FE26AD"/>
    <w:rsid w:val="06900726"/>
    <w:rsid w:val="075127A4"/>
    <w:rsid w:val="148235B5"/>
    <w:rsid w:val="14D517B2"/>
    <w:rsid w:val="168E1534"/>
    <w:rsid w:val="1732013F"/>
    <w:rsid w:val="18355BD3"/>
    <w:rsid w:val="1C652561"/>
    <w:rsid w:val="272C6959"/>
    <w:rsid w:val="2A765160"/>
    <w:rsid w:val="2AE5754B"/>
    <w:rsid w:val="37BB0E0D"/>
    <w:rsid w:val="3D3B33E4"/>
    <w:rsid w:val="514A6B0F"/>
    <w:rsid w:val="5886404B"/>
    <w:rsid w:val="5B172AAE"/>
    <w:rsid w:val="5F096FA4"/>
    <w:rsid w:val="61561E2D"/>
    <w:rsid w:val="666F3B30"/>
    <w:rsid w:val="6B4D1FC7"/>
    <w:rsid w:val="765B1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永中宋体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0"/>
    <w:pPr>
      <w:spacing w:beforeLines="50" w:line="500" w:lineRule="exact"/>
      <w:ind w:firstLine="560" w:firstLineChars="200"/>
    </w:pPr>
    <w:rPr>
      <w:rFonts w:eastAsia="仿宋_GB2312"/>
      <w:sz w:val="28"/>
      <w:szCs w:val="28"/>
    </w:rPr>
  </w:style>
  <w:style w:type="paragraph" w:styleId="4">
    <w:name w:val="Salutation"/>
    <w:basedOn w:val="1"/>
    <w:next w:val="1"/>
    <w:uiPriority w:val="0"/>
  </w:style>
  <w:style w:type="paragraph" w:styleId="5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1 Char"/>
    <w:link w:val="2"/>
    <w:qFormat/>
    <w:uiPriority w:val="0"/>
    <w:rPr>
      <w:rFonts w:eastAsia="永中宋体"/>
      <w:b/>
      <w:bCs/>
      <w:kern w:val="44"/>
      <w:sz w:val="44"/>
      <w:szCs w:val="44"/>
      <w:lang w:val="en-US" w:eastAsia="zh-CN" w:bidi="ar-SA"/>
    </w:rPr>
  </w:style>
  <w:style w:type="character" w:customStyle="1" w:styleId="16">
    <w:name w:val="HTML 预设格式 Char"/>
    <w:link w:val="9"/>
    <w:qFormat/>
    <w:uiPriority w:val="99"/>
    <w:rPr>
      <w:rFonts w:ascii="宋体" w:hAnsi="宋体"/>
      <w:sz w:val="24"/>
      <w:szCs w:val="24"/>
    </w:rPr>
  </w:style>
  <w:style w:type="paragraph" w:customStyle="1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Char Char 字元 Char Char 字元 字元 字元 Char Char Char"/>
    <w:basedOn w:val="1"/>
    <w:qFormat/>
    <w:uiPriority w:val="0"/>
    <w:pPr>
      <w:jc w:val="left"/>
    </w:pPr>
    <w:rPr>
      <w:rFonts w:ascii="Tahoma" w:hAnsi="Tahoma" w:cs="Tahoma"/>
      <w:sz w:val="24"/>
      <w:szCs w:val="24"/>
    </w:rPr>
  </w:style>
  <w:style w:type="paragraph" w:customStyle="1" w:styleId="20">
    <w:name w:val="标题1"/>
    <w:basedOn w:val="1"/>
    <w:qFormat/>
    <w:uiPriority w:val="0"/>
    <w:pPr>
      <w:spacing w:line="720" w:lineRule="exact"/>
      <w:jc w:val="center"/>
    </w:pPr>
    <w:rPr>
      <w:rFonts w:ascii="仿宋_GB2312" w:hAnsi="华文中宋" w:eastAsia="仿宋_GB2312"/>
      <w:b/>
      <w:w w:val="75"/>
      <w:sz w:val="44"/>
      <w:szCs w:val="44"/>
    </w:rPr>
  </w:style>
  <w:style w:type="character" w:customStyle="1" w:styleId="21">
    <w:name w:val="ca-4"/>
    <w:qFormat/>
    <w:uiPriority w:val="0"/>
    <w:rPr>
      <w:rFonts w:cs="Times New Roman"/>
    </w:rPr>
  </w:style>
  <w:style w:type="character" w:customStyle="1" w:styleId="22">
    <w:name w:val="HTML 预设格式 Char1"/>
    <w:qFormat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bbb</Company>
  <Pages>1</Pages>
  <Words>69</Words>
  <Characters>395</Characters>
  <Lines>3</Lines>
  <Paragraphs>1</Paragraphs>
  <TotalTime>34</TotalTime>
  <ScaleCrop>false</ScaleCrop>
  <LinksUpToDate>false</LinksUpToDate>
  <CharactersWithSpaces>463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2022-03-22T09:17:00Z</dcterms:created>
  <dc:creator>王光锋</dc:creator>
  <cp:lastModifiedBy>洋刘</cp:lastModifiedBy>
  <cp:lastPrinted>2016-06-16T09:01:00Z</cp:lastPrinted>
  <dcterms:modified xsi:type="dcterms:W3CDTF">2022-04-14T08:32:13Z</dcterms:modified>
  <dc:title>产字〔2001〕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312EF8013B954BF1AF328BFA02379E8B</vt:lpwstr>
  </property>
</Properties>
</file>